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8132"/>
      </w:tblGrid>
      <w:tr w:rsidR="00EE0C8B" w14:paraId="517B8DEE" w14:textId="77777777">
        <w:tblPrEx>
          <w:tblCellMar>
            <w:top w:w="0" w:type="dxa"/>
            <w:bottom w:w="0" w:type="dxa"/>
          </w:tblCellMar>
        </w:tblPrEx>
        <w:trPr>
          <w:trHeight w:hRule="exact" w:val="1926"/>
        </w:trPr>
        <w:tc>
          <w:tcPr>
            <w:tcW w:w="15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C2A852" w14:textId="77777777" w:rsidR="00EE0C8B" w:rsidRDefault="00350776">
            <w:pPr>
              <w:spacing w:before="396"/>
              <w:ind w:left="93"/>
            </w:pPr>
            <w:r>
              <w:rPr>
                <w:noProof/>
              </w:rPr>
              <w:drawing>
                <wp:inline distT="0" distB="0" distL="0" distR="0" wp14:anchorId="0A62EB43" wp14:editId="0FE82DAD">
                  <wp:extent cx="822960" cy="96901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C03419" w14:textId="77777777" w:rsidR="00EE0C8B" w:rsidRDefault="00350776">
            <w:pPr>
              <w:ind w:left="238"/>
              <w:rPr>
                <w:rFonts w:ascii="Tahoma" w:hAnsi="Tahoma"/>
                <w:b/>
                <w:color w:val="000000"/>
                <w:spacing w:val="20"/>
                <w:sz w:val="3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0"/>
                <w:sz w:val="39"/>
                <w:lang w:val="cs-CZ"/>
              </w:rPr>
              <w:t>MĚSTSKÝ ÚŘAD TRUTNOV</w:t>
            </w:r>
          </w:p>
          <w:p w14:paraId="279B6E03" w14:textId="77777777" w:rsidR="00EE0C8B" w:rsidRDefault="00350776">
            <w:pPr>
              <w:ind w:left="238"/>
              <w:rPr>
                <w:rFonts w:ascii="Tahoma" w:hAnsi="Tahoma"/>
                <w:b/>
                <w:color w:val="000000"/>
                <w:spacing w:val="4"/>
                <w:sz w:val="2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26"/>
                <w:lang w:val="cs-CZ"/>
              </w:rPr>
              <w:t>Odbor rozvoje města</w:t>
            </w:r>
          </w:p>
          <w:p w14:paraId="10D83525" w14:textId="77777777" w:rsidR="00EE0C8B" w:rsidRDefault="00350776">
            <w:pPr>
              <w:ind w:left="238"/>
              <w:rPr>
                <w:rFonts w:ascii="Arial" w:hAnsi="Arial"/>
                <w:b/>
                <w:color w:val="000000"/>
                <w:spacing w:val="-6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4"/>
                <w:lang w:val="cs-CZ"/>
              </w:rPr>
              <w:t>oddělení územního plánování</w:t>
            </w:r>
          </w:p>
        </w:tc>
      </w:tr>
      <w:tr w:rsidR="00EE0C8B" w14:paraId="221337A6" w14:textId="77777777">
        <w:tblPrEx>
          <w:tblCellMar>
            <w:top w:w="0" w:type="dxa"/>
            <w:bottom w:w="0" w:type="dxa"/>
          </w:tblCellMar>
        </w:tblPrEx>
        <w:trPr>
          <w:trHeight w:hRule="exact" w:val="2844"/>
        </w:trPr>
        <w:tc>
          <w:tcPr>
            <w:tcW w:w="15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00B3DD" w14:textId="77777777" w:rsidR="00EE0C8B" w:rsidRDefault="00350776">
            <w:pPr>
              <w:spacing w:before="72" w:line="297" w:lineRule="auto"/>
              <w:ind w:left="108" w:right="216"/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0"/>
                <w:lang w:val="cs-CZ"/>
              </w:rPr>
              <w:t xml:space="preserve">Váš dopis zn.: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ze dne:</w:t>
            </w:r>
          </w:p>
          <w:p w14:paraId="1200D4F1" w14:textId="77777777" w:rsidR="00EE0C8B" w:rsidRDefault="00350776">
            <w:pPr>
              <w:spacing w:line="285" w:lineRule="auto"/>
              <w:ind w:left="134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Č. j.:</w:t>
            </w:r>
          </w:p>
          <w:p w14:paraId="44F5E91B" w14:textId="77777777" w:rsidR="00EE0C8B" w:rsidRDefault="00350776">
            <w:pPr>
              <w:spacing w:before="36"/>
              <w:ind w:left="134"/>
              <w:rPr>
                <w:rFonts w:ascii="Arial" w:hAnsi="Arial"/>
                <w:b/>
                <w:color w:val="000000"/>
                <w:spacing w:val="-11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1"/>
                <w:sz w:val="20"/>
                <w:lang w:val="cs-CZ"/>
              </w:rPr>
              <w:t>Spisová značka:</w:t>
            </w:r>
          </w:p>
          <w:p w14:paraId="28FC9C8F" w14:textId="77777777" w:rsidR="00EE0C8B" w:rsidRDefault="00350776">
            <w:pPr>
              <w:spacing w:before="324" w:line="297" w:lineRule="auto"/>
              <w:ind w:left="108" w:right="720"/>
              <w:jc w:val="both"/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20"/>
                <w:lang w:val="cs-CZ"/>
              </w:rPr>
              <w:t xml:space="preserve">Vyřizuje: </w:t>
            </w:r>
            <w:r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  <w:t xml:space="preserve">Telefon: </w:t>
            </w: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E-mail:</w:t>
            </w:r>
          </w:p>
          <w:p w14:paraId="7E0ED510" w14:textId="77777777" w:rsidR="00EE0C8B" w:rsidRDefault="00350776">
            <w:pPr>
              <w:spacing w:before="288" w:line="155" w:lineRule="exact"/>
              <w:ind w:left="134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Datum:</w:t>
            </w:r>
          </w:p>
        </w:tc>
        <w:tc>
          <w:tcPr>
            <w:tcW w:w="8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A10D315" w14:textId="77777777" w:rsidR="00EE0C8B" w:rsidRDefault="00350776">
            <w:pPr>
              <w:spacing w:before="648" w:line="297" w:lineRule="auto"/>
              <w:ind w:left="324" w:right="6120"/>
              <w:rPr>
                <w:rFonts w:ascii="Arial" w:hAnsi="Arial"/>
                <w:b/>
                <w:color w:val="000000"/>
                <w:spacing w:val="-5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0"/>
                <w:lang w:val="cs-CZ"/>
              </w:rPr>
              <w:t xml:space="preserve">MUTN 55735/2020 </w:t>
            </w:r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>2019/8202/R/HOM</w:t>
            </w:r>
          </w:p>
          <w:p w14:paraId="127E814E" w14:textId="77777777" w:rsidR="00EE0C8B" w:rsidRDefault="00350776">
            <w:pPr>
              <w:spacing w:before="288" w:line="213" w:lineRule="auto"/>
              <w:ind w:left="328"/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cs-CZ"/>
              </w:rPr>
              <w:t>Michaela Kostková</w:t>
            </w:r>
          </w:p>
          <w:p w14:paraId="1A335B6A" w14:textId="77777777" w:rsidR="00EE0C8B" w:rsidRDefault="00350776">
            <w:pPr>
              <w:spacing w:before="108" w:line="213" w:lineRule="auto"/>
              <w:ind w:left="328"/>
              <w:rPr>
                <w:rFonts w:ascii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0"/>
                <w:lang w:val="cs-CZ"/>
              </w:rPr>
              <w:t>499 803 242</w:t>
            </w:r>
          </w:p>
          <w:p w14:paraId="3F46AF53" w14:textId="77777777" w:rsidR="00EE0C8B" w:rsidRDefault="00350776">
            <w:pPr>
              <w:spacing w:before="72"/>
              <w:ind w:left="328"/>
              <w:rPr>
                <w:rFonts w:ascii="Arial" w:hAnsi="Arial"/>
                <w:b/>
                <w:color w:val="000000"/>
                <w:spacing w:val="-8"/>
                <w:sz w:val="20"/>
                <w:lang w:val="cs-CZ"/>
              </w:rPr>
            </w:pPr>
            <w:hyperlink r:id="rId5">
              <w:r>
                <w:rPr>
                  <w:rFonts w:ascii="Arial" w:hAnsi="Arial"/>
                  <w:b/>
                  <w:color w:val="0000FF"/>
                  <w:spacing w:val="-8"/>
                  <w:sz w:val="20"/>
                  <w:u w:val="single"/>
                  <w:lang w:val="cs-CZ"/>
                </w:rPr>
                <w:t>kostkova@trutnov.cz</w:t>
              </w:r>
            </w:hyperlink>
          </w:p>
          <w:p w14:paraId="15C0D760" w14:textId="77777777" w:rsidR="00EE0C8B" w:rsidRDefault="00350776">
            <w:pPr>
              <w:spacing w:before="324" w:line="155" w:lineRule="exact"/>
              <w:ind w:left="328"/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0"/>
                <w:lang w:val="cs-CZ"/>
              </w:rPr>
              <w:t>15. června 2020</w:t>
            </w:r>
          </w:p>
        </w:tc>
      </w:tr>
    </w:tbl>
    <w:p w14:paraId="564A9081" w14:textId="77777777" w:rsidR="00EE0C8B" w:rsidRDefault="00EE0C8B">
      <w:pPr>
        <w:spacing w:after="553" w:line="20" w:lineRule="exact"/>
      </w:pPr>
    </w:p>
    <w:p w14:paraId="05967D5C" w14:textId="77777777" w:rsidR="00EE0C8B" w:rsidRDefault="00350776">
      <w:pPr>
        <w:jc w:val="center"/>
        <w:rPr>
          <w:rFonts w:ascii="Tahoma" w:hAnsi="Tahoma"/>
          <w:b/>
          <w:color w:val="000000"/>
          <w:spacing w:val="92"/>
          <w:sz w:val="39"/>
          <w:lang w:val="cs-CZ"/>
        </w:rPr>
      </w:pPr>
      <w:r>
        <w:rPr>
          <w:rFonts w:ascii="Tahoma" w:hAnsi="Tahoma"/>
          <w:b/>
          <w:color w:val="000000"/>
          <w:spacing w:val="92"/>
          <w:sz w:val="39"/>
          <w:lang w:val="cs-CZ"/>
        </w:rPr>
        <w:t>VEŘEJNÁ VYHLÁŠKA</w:t>
      </w:r>
    </w:p>
    <w:p w14:paraId="7953D363" w14:textId="77777777" w:rsidR="00EE0C8B" w:rsidRDefault="00350776">
      <w:pPr>
        <w:spacing w:before="504" w:line="276" w:lineRule="auto"/>
        <w:jc w:val="center"/>
        <w:rPr>
          <w:rFonts w:ascii="Arial" w:hAnsi="Arial"/>
          <w:b/>
          <w:color w:val="000000"/>
          <w:spacing w:val="-6"/>
          <w:lang w:val="cs-CZ"/>
        </w:rPr>
      </w:pPr>
      <w:r>
        <w:rPr>
          <w:rFonts w:ascii="Arial" w:hAnsi="Arial"/>
          <w:b/>
          <w:color w:val="000000"/>
          <w:spacing w:val="-6"/>
          <w:lang w:val="cs-CZ"/>
        </w:rPr>
        <w:t>kterou se oznamuje vystavení návrhu územně plánovací dokumentace</w:t>
      </w:r>
    </w:p>
    <w:p w14:paraId="1FE17A2C" w14:textId="2328E51F" w:rsidR="00EE0C8B" w:rsidRDefault="00350776">
      <w:pPr>
        <w:jc w:val="center"/>
        <w:rPr>
          <w:rFonts w:ascii="Tahoma" w:hAnsi="Tahoma"/>
          <w:b/>
          <w:color w:val="50617A"/>
          <w:spacing w:val="2"/>
          <w:sz w:val="26"/>
          <w:lang w:val="cs-CZ"/>
        </w:rPr>
      </w:pPr>
      <w:r>
        <w:rPr>
          <w:rFonts w:ascii="Tahoma" w:hAnsi="Tahoma"/>
          <w:b/>
          <w:color w:val="50617A"/>
          <w:spacing w:val="2"/>
          <w:sz w:val="26"/>
          <w:lang w:val="cs-CZ"/>
        </w:rPr>
        <w:t>„Ú</w:t>
      </w:r>
      <w:r>
        <w:rPr>
          <w:rFonts w:ascii="Tahoma" w:hAnsi="Tahoma"/>
          <w:b/>
          <w:color w:val="50617A"/>
          <w:spacing w:val="2"/>
          <w:sz w:val="26"/>
          <w:lang w:val="cs-CZ"/>
        </w:rPr>
        <w:t>zemního</w:t>
      </w:r>
      <w:r>
        <w:rPr>
          <w:rFonts w:ascii="Tahoma" w:hAnsi="Tahoma"/>
          <w:b/>
          <w:color w:val="000000"/>
          <w:spacing w:val="12"/>
          <w:sz w:val="26"/>
          <w:lang w:val="cs-CZ"/>
        </w:rPr>
        <w:t xml:space="preserve"> plánu</w:t>
      </w:r>
      <w:r>
        <w:rPr>
          <w:rFonts w:ascii="Tahoma" w:hAnsi="Tahoma"/>
          <w:b/>
          <w:color w:val="50617A"/>
          <w:spacing w:val="2"/>
          <w:sz w:val="26"/>
          <w:lang w:val="cs-CZ"/>
        </w:rPr>
        <w:t xml:space="preserve"> Chotěvice"</w:t>
      </w:r>
    </w:p>
    <w:p w14:paraId="2818B18B" w14:textId="77777777" w:rsidR="00EE0C8B" w:rsidRDefault="00350776">
      <w:pPr>
        <w:spacing w:before="252"/>
        <w:jc w:val="both"/>
        <w:rPr>
          <w:rFonts w:ascii="Arial" w:hAnsi="Arial"/>
          <w:b/>
          <w:color w:val="000000"/>
          <w:spacing w:val="-6"/>
          <w:lang w:val="cs-CZ"/>
        </w:rPr>
      </w:pPr>
      <w:r>
        <w:rPr>
          <w:rFonts w:ascii="Arial" w:hAnsi="Arial"/>
          <w:b/>
          <w:color w:val="000000"/>
          <w:spacing w:val="-6"/>
          <w:lang w:val="cs-CZ"/>
        </w:rPr>
        <w:t>M</w:t>
      </w:r>
      <w:r>
        <w:rPr>
          <w:rFonts w:ascii="Arial" w:hAnsi="Arial"/>
          <w:b/>
          <w:color w:val="000000"/>
          <w:spacing w:val="-6"/>
          <w:lang w:val="cs-CZ"/>
        </w:rPr>
        <w:t>ěstský úřad Trutnov, jako úřad územního plánování a pořizovatel územně plánovací dokumenta</w:t>
      </w:r>
      <w:r>
        <w:rPr>
          <w:rFonts w:ascii="Arial" w:hAnsi="Arial"/>
          <w:b/>
          <w:color w:val="000000"/>
          <w:spacing w:val="-6"/>
          <w:lang w:val="cs-CZ"/>
        </w:rPr>
        <w:softHyphen/>
        <w:t xml:space="preserve">ce „Územní plán Chotěvice" ve smyslu § 6 odst. 1) písm. c) zákona č. 183/2006 Sb., o územním </w:t>
      </w:r>
      <w:r>
        <w:rPr>
          <w:rFonts w:ascii="Arial" w:hAnsi="Arial"/>
          <w:b/>
          <w:color w:val="000000"/>
          <w:spacing w:val="-5"/>
          <w:lang w:val="cs-CZ"/>
        </w:rPr>
        <w:t>plánování a stavebním řádu (stavební zákon) v platném znění</w:t>
      </w:r>
    </w:p>
    <w:p w14:paraId="565FE6E1" w14:textId="77777777" w:rsidR="00EE0C8B" w:rsidRDefault="00350776">
      <w:pPr>
        <w:spacing w:before="252"/>
        <w:jc w:val="center"/>
        <w:rPr>
          <w:rFonts w:ascii="Tahoma" w:hAnsi="Tahoma"/>
          <w:b/>
          <w:color w:val="000000"/>
          <w:spacing w:val="40"/>
          <w:sz w:val="26"/>
          <w:lang w:val="cs-CZ"/>
        </w:rPr>
      </w:pPr>
      <w:r>
        <w:rPr>
          <w:rFonts w:ascii="Tahoma" w:hAnsi="Tahoma"/>
          <w:b/>
          <w:color w:val="000000"/>
          <w:spacing w:val="40"/>
          <w:sz w:val="26"/>
          <w:lang w:val="cs-CZ"/>
        </w:rPr>
        <w:t>oznamuje</w:t>
      </w:r>
    </w:p>
    <w:p w14:paraId="38292739" w14:textId="77777777" w:rsidR="00EE0C8B" w:rsidRDefault="00350776">
      <w:pPr>
        <w:spacing w:before="252"/>
        <w:jc w:val="both"/>
        <w:rPr>
          <w:rFonts w:ascii="Arial" w:hAnsi="Arial"/>
          <w:b/>
          <w:color w:val="000000"/>
          <w:spacing w:val="-4"/>
          <w:lang w:val="cs-CZ"/>
        </w:rPr>
      </w:pPr>
      <w:r>
        <w:rPr>
          <w:rFonts w:ascii="Arial" w:hAnsi="Arial"/>
          <w:b/>
          <w:color w:val="000000"/>
          <w:spacing w:val="-4"/>
          <w:lang w:val="cs-CZ"/>
        </w:rPr>
        <w:t>v s</w:t>
      </w:r>
      <w:r>
        <w:rPr>
          <w:rFonts w:ascii="Arial" w:hAnsi="Arial"/>
          <w:b/>
          <w:color w:val="000000"/>
          <w:spacing w:val="-4"/>
          <w:lang w:val="cs-CZ"/>
        </w:rPr>
        <w:t xml:space="preserve">ouladu s § 50 odst. 2) a 3) zákona č. 183/2006 Sb., o územním plánování a stavebním řádu </w:t>
      </w:r>
      <w:r>
        <w:rPr>
          <w:rFonts w:ascii="Arial" w:hAnsi="Arial"/>
          <w:b/>
          <w:color w:val="000000"/>
          <w:spacing w:val="-10"/>
          <w:lang w:val="cs-CZ"/>
        </w:rPr>
        <w:t>(stavební zákon) v platném znění vystavení návrhu územně plánovací dokumentace „Územní plán Chotěvice".</w:t>
      </w:r>
    </w:p>
    <w:p w14:paraId="1DD27540" w14:textId="77777777" w:rsidR="00EE0C8B" w:rsidRDefault="00350776">
      <w:pPr>
        <w:spacing w:before="288" w:line="189" w:lineRule="auto"/>
        <w:ind w:firstLine="720"/>
        <w:rPr>
          <w:rFonts w:ascii="Arial" w:hAnsi="Arial"/>
          <w:b/>
          <w:color w:val="000000"/>
          <w:spacing w:val="-5"/>
          <w:lang w:val="cs-CZ"/>
        </w:rPr>
      </w:pPr>
      <w:r>
        <w:rPr>
          <w:rFonts w:ascii="Arial" w:hAnsi="Arial"/>
          <w:b/>
          <w:color w:val="000000"/>
          <w:spacing w:val="-5"/>
          <w:lang w:val="cs-CZ"/>
        </w:rPr>
        <w:t>Návrh „Územního plánu Chot</w:t>
      </w:r>
      <w:r>
        <w:rPr>
          <w:rFonts w:ascii="Arial" w:hAnsi="Arial"/>
          <w:b/>
          <w:color w:val="000000"/>
          <w:spacing w:val="-5"/>
          <w:lang w:val="cs-CZ"/>
        </w:rPr>
        <w:t xml:space="preserve">ěvice" je vystaven k nahlédnutí v elektronické podobě na </w:t>
      </w:r>
      <w:r>
        <w:rPr>
          <w:rFonts w:ascii="Arial" w:hAnsi="Arial"/>
          <w:b/>
          <w:color w:val="000000"/>
          <w:spacing w:val="-8"/>
          <w:lang w:val="cs-CZ"/>
        </w:rPr>
        <w:t>internetové adrese</w:t>
      </w:r>
      <w:r>
        <w:rPr>
          <w:rFonts w:ascii="Arial" w:hAnsi="Arial"/>
          <w:b/>
          <w:color w:val="577EBA"/>
          <w:spacing w:val="-8"/>
          <w:u w:val="single"/>
          <w:lang w:val="cs-CZ"/>
        </w:rPr>
        <w:t xml:space="preserve"> </w:t>
      </w:r>
      <w:hyperlink r:id="rId6">
        <w:r>
          <w:rPr>
            <w:rFonts w:ascii="Arial" w:hAnsi="Arial"/>
            <w:b/>
            <w:color w:val="0000FF"/>
            <w:spacing w:val="-8"/>
            <w:u w:val="single"/>
            <w:lang w:val="cs-CZ"/>
          </w:rPr>
          <w:t>http://upd.trutnov.cz/upd/chotevice/</w:t>
        </w:r>
      </w:hyperlink>
      <w:r>
        <w:rPr>
          <w:rFonts w:ascii="Arial" w:hAnsi="Arial"/>
          <w:b/>
          <w:color w:val="000000"/>
          <w:spacing w:val="-8"/>
          <w:lang w:val="cs-CZ"/>
        </w:rPr>
        <w:t xml:space="preserve"> pod složkou pořizovaná </w:t>
      </w:r>
      <w:r>
        <w:rPr>
          <w:rFonts w:ascii="Tahoma" w:hAnsi="Tahoma"/>
          <w:b/>
          <w:color w:val="000000"/>
          <w:spacing w:val="2"/>
          <w:sz w:val="26"/>
          <w:lang w:val="cs-CZ"/>
        </w:rPr>
        <w:t>ÚPD</w:t>
      </w:r>
    </w:p>
    <w:p w14:paraId="2DE8CCED" w14:textId="77777777" w:rsidR="00EE0C8B" w:rsidRDefault="00350776">
      <w:pPr>
        <w:spacing w:before="504"/>
        <w:jc w:val="center"/>
        <w:rPr>
          <w:rFonts w:ascii="Arial" w:hAnsi="Arial"/>
          <w:b/>
          <w:color w:val="000000"/>
          <w:spacing w:val="-4"/>
          <w:w w:val="105"/>
          <w:sz w:val="24"/>
          <w:u w:val="single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24"/>
          <w:u w:val="single"/>
          <w:lang w:val="cs-CZ"/>
        </w:rPr>
        <w:t>od 19. června 2020 do 13. srpna 2020.</w:t>
      </w:r>
    </w:p>
    <w:p w14:paraId="570A6E2C" w14:textId="77777777" w:rsidR="00EE0C8B" w:rsidRDefault="00350776">
      <w:pPr>
        <w:spacing w:before="252"/>
        <w:jc w:val="both"/>
        <w:rPr>
          <w:rFonts w:ascii="Arial" w:hAnsi="Arial"/>
          <w:b/>
          <w:i/>
          <w:color w:val="000000"/>
          <w:spacing w:val="-7"/>
          <w:w w:val="105"/>
          <w:lang w:val="cs-CZ"/>
        </w:rPr>
      </w:pPr>
      <w:r>
        <w:rPr>
          <w:rFonts w:ascii="Arial" w:hAnsi="Arial"/>
          <w:b/>
          <w:i/>
          <w:color w:val="000000"/>
          <w:spacing w:val="-7"/>
          <w:w w:val="105"/>
          <w:lang w:val="cs-CZ"/>
        </w:rPr>
        <w:t xml:space="preserve">V odkazu na ustanovení § 50 odst. 2) stavebního zákona mohou do 30 dnů ode dne jednání </w:t>
      </w:r>
      <w:r>
        <w:rPr>
          <w:rFonts w:ascii="Arial" w:hAnsi="Arial"/>
          <w:b/>
          <w:i/>
          <w:color w:val="000000"/>
          <w:spacing w:val="-8"/>
          <w:w w:val="105"/>
          <w:lang w:val="cs-CZ"/>
        </w:rPr>
        <w:t>dotčené orgány uplatnit k návrhu „</w:t>
      </w:r>
      <w:proofErr w:type="spellStart"/>
      <w:r>
        <w:rPr>
          <w:rFonts w:ascii="Arial" w:hAnsi="Arial"/>
          <w:b/>
          <w:i/>
          <w:color w:val="000000"/>
          <w:spacing w:val="-8"/>
          <w:w w:val="105"/>
          <w:lang w:val="cs-CZ"/>
        </w:rPr>
        <w:t>Uzemního</w:t>
      </w:r>
      <w:proofErr w:type="spellEnd"/>
      <w:r>
        <w:rPr>
          <w:rFonts w:ascii="Arial" w:hAnsi="Arial"/>
          <w:b/>
          <w:i/>
          <w:color w:val="000000"/>
          <w:spacing w:val="-8"/>
          <w:w w:val="105"/>
          <w:lang w:val="cs-CZ"/>
        </w:rPr>
        <w:t xml:space="preserve"> plánu Chotěvice" stanoviska a sousední obce </w:t>
      </w:r>
      <w:r>
        <w:rPr>
          <w:rFonts w:ascii="Arial" w:hAnsi="Arial"/>
          <w:b/>
          <w:i/>
          <w:color w:val="000000"/>
          <w:w w:val="105"/>
          <w:lang w:val="cs-CZ"/>
        </w:rPr>
        <w:t>připomínky.</w:t>
      </w:r>
    </w:p>
    <w:p w14:paraId="4631722A" w14:textId="77777777" w:rsidR="00EE0C8B" w:rsidRDefault="00350776">
      <w:pPr>
        <w:spacing w:before="252"/>
        <w:rPr>
          <w:rFonts w:ascii="Arial" w:hAnsi="Arial"/>
          <w:b/>
          <w:i/>
          <w:color w:val="000000"/>
          <w:spacing w:val="-4"/>
          <w:w w:val="105"/>
          <w:lang w:val="cs-CZ"/>
        </w:rPr>
      </w:pPr>
      <w:r>
        <w:rPr>
          <w:rFonts w:ascii="Arial" w:hAnsi="Arial"/>
          <w:b/>
          <w:i/>
          <w:color w:val="000000"/>
          <w:spacing w:val="-4"/>
          <w:w w:val="105"/>
          <w:lang w:val="cs-CZ"/>
        </w:rPr>
        <w:t>Dle ustanovení § 50 odst. 3) stavebního zákona Do 30 dnů ode dne doruč</w:t>
      </w:r>
      <w:r>
        <w:rPr>
          <w:rFonts w:ascii="Arial" w:hAnsi="Arial"/>
          <w:b/>
          <w:i/>
          <w:color w:val="000000"/>
          <w:spacing w:val="-4"/>
          <w:w w:val="105"/>
          <w:lang w:val="cs-CZ"/>
        </w:rPr>
        <w:t>ení může každý uplatnit u pořizovatele k návrhu „územního plánu Chotěvice" písemné připomínky.</w:t>
      </w:r>
    </w:p>
    <w:p w14:paraId="71F58979" w14:textId="77777777" w:rsidR="00EE0C8B" w:rsidRDefault="00350776">
      <w:pPr>
        <w:spacing w:before="432" w:after="432" w:line="264" w:lineRule="auto"/>
        <w:rPr>
          <w:rFonts w:ascii="Arial" w:hAnsi="Arial"/>
          <w:b/>
          <w:i/>
          <w:color w:val="000000"/>
          <w:spacing w:val="-4"/>
          <w:w w:val="105"/>
          <w:lang w:val="cs-CZ"/>
        </w:rPr>
      </w:pPr>
      <w:r>
        <w:rPr>
          <w:rFonts w:ascii="Arial" w:hAnsi="Arial"/>
          <w:b/>
          <w:i/>
          <w:color w:val="000000"/>
          <w:spacing w:val="-4"/>
          <w:w w:val="105"/>
          <w:lang w:val="cs-CZ"/>
        </w:rPr>
        <w:t>K později uplatněným stanoviskům a připomínkám se nepřihlíží.</w:t>
      </w:r>
    </w:p>
    <w:p w14:paraId="73A7ED73" w14:textId="77777777" w:rsidR="00EE0C8B" w:rsidRDefault="00350776">
      <w:pPr>
        <w:tabs>
          <w:tab w:val="right" w:pos="4076"/>
          <w:tab w:val="right" w:pos="7233"/>
        </w:tabs>
        <w:spacing w:line="409" w:lineRule="exact"/>
        <w:ind w:left="2304"/>
        <w:rPr>
          <w:rFonts w:ascii="Arial" w:hAnsi="Arial"/>
          <w:b/>
          <w:color w:val="000000"/>
          <w:sz w:val="18"/>
          <w:lang w:val="cs-CZ"/>
        </w:rPr>
      </w:pPr>
      <w:r>
        <w:pict w14:anchorId="592D1280">
          <v:line id="_x0000_s1026" style="position:absolute;left:0;text-align:left;z-index:251657728;mso-position-horizontal-relative:text;mso-position-vertical-relative:text" from="0,.35pt" to="482.45pt,.35pt" strokecolor="#676767" strokeweight=".55pt"/>
        </w:pict>
      </w:r>
      <w:r>
        <w:rPr>
          <w:rFonts w:ascii="Arial" w:hAnsi="Arial"/>
          <w:b/>
          <w:color w:val="000000"/>
          <w:sz w:val="18"/>
          <w:lang w:val="cs-CZ"/>
        </w:rPr>
        <w:tab/>
      </w:r>
      <w:r>
        <w:rPr>
          <w:rFonts w:ascii="Arial" w:hAnsi="Arial"/>
          <w:b/>
          <w:color w:val="000000"/>
          <w:spacing w:val="-8"/>
          <w:sz w:val="18"/>
          <w:lang w:val="cs-CZ"/>
        </w:rPr>
        <w:t>Městský úřad Trutnov</w:t>
      </w:r>
      <w:r>
        <w:rPr>
          <w:rFonts w:ascii="Arial" w:hAnsi="Arial"/>
          <w:b/>
          <w:color w:val="000000"/>
          <w:spacing w:val="-8"/>
          <w:sz w:val="18"/>
          <w:lang w:val="cs-CZ"/>
        </w:rPr>
        <w:tab/>
      </w:r>
      <w:r>
        <w:rPr>
          <w:rFonts w:ascii="Arial" w:hAnsi="Arial"/>
          <w:b/>
          <w:color w:val="000000"/>
          <w:spacing w:val="26"/>
          <w:sz w:val="18"/>
          <w:lang w:val="cs-CZ"/>
        </w:rPr>
        <w:t>/</w:t>
      </w:r>
      <w:r>
        <w:rPr>
          <w:rFonts w:ascii="Arial" w:hAnsi="Arial"/>
          <w:b/>
          <w:color w:val="000000"/>
          <w:spacing w:val="26"/>
          <w:w w:val="90"/>
          <w:sz w:val="18"/>
          <w:vertAlign w:val="subscript"/>
          <w:lang w:val="cs-CZ"/>
        </w:rPr>
        <w:t>mm</w:t>
      </w:r>
      <w:r>
        <w:rPr>
          <w:rFonts w:ascii="Arial" w:hAnsi="Arial"/>
          <w:b/>
          <w:color w:val="000000"/>
          <w:spacing w:val="26"/>
          <w:sz w:val="18"/>
          <w:lang w:val="cs-CZ"/>
        </w:rPr>
        <w:t xml:space="preserve"> Telefon 499 803 111</w:t>
      </w:r>
    </w:p>
    <w:p w14:paraId="0C4D56C8" w14:textId="77777777" w:rsidR="00EE0C8B" w:rsidRDefault="00350776">
      <w:pPr>
        <w:tabs>
          <w:tab w:val="right" w:pos="4076"/>
          <w:tab w:val="left" w:pos="5627"/>
        </w:tabs>
        <w:ind w:left="2160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ab/>
      </w:r>
      <w:r>
        <w:rPr>
          <w:rFonts w:ascii="Arial" w:hAnsi="Arial"/>
          <w:b/>
          <w:color w:val="000000"/>
          <w:spacing w:val="-10"/>
          <w:sz w:val="18"/>
          <w:lang w:val="cs-CZ"/>
        </w:rPr>
        <w:t>Slovanské náměstí 165</w:t>
      </w:r>
      <w:r>
        <w:rPr>
          <w:rFonts w:ascii="Arial" w:hAnsi="Arial"/>
          <w:b/>
          <w:color w:val="000000"/>
          <w:spacing w:val="-10"/>
          <w:sz w:val="18"/>
          <w:lang w:val="cs-CZ"/>
        </w:rPr>
        <w:tab/>
      </w:r>
      <w:r>
        <w:rPr>
          <w:rFonts w:ascii="Arial" w:hAnsi="Arial"/>
          <w:b/>
          <w:color w:val="000000"/>
          <w:spacing w:val="-2"/>
          <w:sz w:val="18"/>
          <w:lang w:val="cs-CZ"/>
        </w:rPr>
        <w:t>Fax 499 803 103</w:t>
      </w:r>
    </w:p>
    <w:p w14:paraId="0E06EFD4" w14:textId="77777777" w:rsidR="00EE0C8B" w:rsidRDefault="00350776">
      <w:pPr>
        <w:tabs>
          <w:tab w:val="right" w:pos="4076"/>
          <w:tab w:val="right" w:pos="6635"/>
        </w:tabs>
        <w:spacing w:line="188" w:lineRule="exact"/>
        <w:ind w:left="2808"/>
        <w:rPr>
          <w:rFonts w:ascii="Arial" w:hAnsi="Arial"/>
          <w:b/>
          <w:color w:val="000000"/>
          <w:sz w:val="18"/>
          <w:lang w:val="cs-CZ"/>
        </w:rPr>
      </w:pPr>
      <w:r>
        <w:rPr>
          <w:rFonts w:ascii="Arial" w:hAnsi="Arial"/>
          <w:b/>
          <w:color w:val="000000"/>
          <w:sz w:val="18"/>
          <w:lang w:val="cs-CZ"/>
        </w:rPr>
        <w:tab/>
      </w:r>
      <w:r>
        <w:rPr>
          <w:rFonts w:ascii="Arial" w:hAnsi="Arial"/>
          <w:b/>
          <w:color w:val="000000"/>
          <w:spacing w:val="-2"/>
          <w:sz w:val="18"/>
          <w:lang w:val="cs-CZ"/>
        </w:rPr>
        <w:t>541 16 Trutnov</w:t>
      </w:r>
      <w:r>
        <w:rPr>
          <w:rFonts w:ascii="Arial" w:hAnsi="Arial"/>
          <w:b/>
          <w:color w:val="000000"/>
          <w:spacing w:val="-2"/>
          <w:sz w:val="18"/>
          <w:lang w:val="cs-CZ"/>
        </w:rPr>
        <w:tab/>
      </w:r>
      <w:r>
        <w:rPr>
          <w:rFonts w:ascii="Arial" w:hAnsi="Arial"/>
          <w:b/>
          <w:color w:val="000000"/>
          <w:sz w:val="18"/>
          <w:lang w:val="cs-CZ"/>
        </w:rPr>
        <w:t>IDS 3acbs2c</w:t>
      </w:r>
    </w:p>
    <w:p w14:paraId="3B2B6232" w14:textId="77777777" w:rsidR="00EE0C8B" w:rsidRDefault="00350776">
      <w:pPr>
        <w:spacing w:line="283" w:lineRule="auto"/>
        <w:jc w:val="center"/>
        <w:rPr>
          <w:rFonts w:ascii="Arial" w:hAnsi="Arial"/>
          <w:b/>
          <w:color w:val="000000"/>
          <w:spacing w:val="-3"/>
          <w:sz w:val="18"/>
          <w:lang w:val="cs-CZ"/>
        </w:rPr>
      </w:pPr>
      <w:r>
        <w:rPr>
          <w:rFonts w:ascii="Arial" w:hAnsi="Arial"/>
          <w:b/>
          <w:color w:val="000000"/>
          <w:spacing w:val="-3"/>
          <w:sz w:val="18"/>
          <w:lang w:val="cs-CZ"/>
        </w:rPr>
        <w:t>Úřední hodiny: pondělí a středa od 08:00 do 17:00, úterý a čtvrtek od 08:00 do 15:00 a pátek od 08:00 do 14:30.</w:t>
      </w:r>
    </w:p>
    <w:sectPr w:rsidR="00EE0C8B">
      <w:pgSz w:w="11918" w:h="16854"/>
      <w:pgMar w:top="1048" w:right="1024" w:bottom="456" w:left="11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C8B"/>
    <w:rsid w:val="00350776"/>
    <w:rsid w:val="00E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8E914D"/>
  <w15:docId w15:val="{022C2D3B-E337-43DF-B607-385762BA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d.trutnov.cz/upd/chotevice/" TargetMode="External"/><Relationship Id="rId5" Type="http://schemas.openxmlformats.org/officeDocument/2006/relationships/hyperlink" Target="mailto:kostkova@trutn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Ucetni</cp:lastModifiedBy>
  <cp:revision>3</cp:revision>
  <dcterms:created xsi:type="dcterms:W3CDTF">2020-09-08T04:59:00Z</dcterms:created>
  <dcterms:modified xsi:type="dcterms:W3CDTF">2020-09-08T05:00:00Z</dcterms:modified>
</cp:coreProperties>
</file>