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C1" w:rsidRDefault="00887CC1" w:rsidP="00887CC1">
      <w:pPr>
        <w:jc w:val="center"/>
        <w:rPr>
          <w:b/>
          <w:sz w:val="24"/>
        </w:rPr>
      </w:pPr>
      <w:r>
        <w:rPr>
          <w:b/>
          <w:sz w:val="24"/>
        </w:rPr>
        <w:t xml:space="preserve">Smlouva o dodávce vody a o odvádění a čištění odpadních vod č. </w:t>
      </w:r>
    </w:p>
    <w:p w:rsidR="00887CC1" w:rsidRDefault="00887CC1" w:rsidP="00887C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(dále jen „Smlouva“) uzavřená v souladu s příslušnými ustanoveními zákona č.274/2001 Sb., o vodovodech </w:t>
      </w:r>
    </w:p>
    <w:p w:rsidR="00887CC1" w:rsidRDefault="00887CC1" w:rsidP="00887CC1">
      <w:pPr>
        <w:jc w:val="center"/>
        <w:rPr>
          <w:sz w:val="20"/>
          <w:szCs w:val="20"/>
        </w:rPr>
      </w:pPr>
      <w:r>
        <w:rPr>
          <w:sz w:val="20"/>
          <w:szCs w:val="20"/>
        </w:rPr>
        <w:t>a kanalizacích pro veřejnou potřebu (dále jen „zákon“) mezi smluvními stranami:</w:t>
      </w:r>
    </w:p>
    <w:p w:rsidR="00887CC1" w:rsidRDefault="00887CC1" w:rsidP="00887CC1">
      <w:pPr>
        <w:jc w:val="center"/>
        <w:rPr>
          <w:sz w:val="20"/>
          <w:szCs w:val="20"/>
        </w:rPr>
      </w:pPr>
    </w:p>
    <w:p w:rsidR="00887CC1" w:rsidRDefault="00887CC1" w:rsidP="00887CC1">
      <w:pPr>
        <w:rPr>
          <w:b/>
          <w:sz w:val="20"/>
          <w:szCs w:val="20"/>
        </w:rPr>
      </w:pPr>
      <w:r>
        <w:rPr>
          <w:b/>
          <w:sz w:val="20"/>
          <w:szCs w:val="20"/>
        </w:rPr>
        <w:t>I. Smluvní strany</w:t>
      </w:r>
    </w:p>
    <w:p w:rsidR="00887CC1" w:rsidRDefault="00887CC1" w:rsidP="00887CC1">
      <w:pPr>
        <w:rPr>
          <w:b/>
          <w:sz w:val="20"/>
          <w:szCs w:val="20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b/>
          <w:sz w:val="20"/>
          <w:szCs w:val="20"/>
        </w:rPr>
        <w:t xml:space="preserve">DODAVATEL: </w:t>
      </w:r>
      <w:r>
        <w:rPr>
          <w:sz w:val="20"/>
          <w:szCs w:val="20"/>
        </w:rPr>
        <w:t>Obec Chotěvice, Chotěvice čp. 275, 543 76 Chotěvice, IČO:00277924, DIČ:CZ00277924,</w:t>
      </w: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zastoupená starostou Vladimírem Lukešem</w:t>
      </w: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email : </w:t>
      </w:r>
      <w:hyperlink r:id="rId4" w:history="1">
        <w:r w:rsidRPr="006F2F7A">
          <w:rPr>
            <w:rStyle w:val="Hypertextovodkaz"/>
            <w:sz w:val="20"/>
            <w:szCs w:val="20"/>
          </w:rPr>
          <w:t>obec</w:t>
        </w:r>
        <w:proofErr w:type="gramEnd"/>
        <w:r w:rsidRPr="006F2F7A">
          <w:rPr>
            <w:rStyle w:val="Hypertextovodkaz"/>
            <w:sz w:val="20"/>
            <w:szCs w:val="20"/>
          </w:rPr>
          <w:t>.chotevice@tiscali.cz</w:t>
        </w:r>
      </w:hyperlink>
      <w:r>
        <w:rPr>
          <w:sz w:val="20"/>
          <w:szCs w:val="20"/>
        </w:rPr>
        <w:t xml:space="preserve">, </w:t>
      </w:r>
      <w:hyperlink r:id="rId5" w:history="1">
        <w:r w:rsidRPr="006F2F7A">
          <w:rPr>
            <w:rStyle w:val="Hypertextovodkaz"/>
            <w:sz w:val="20"/>
            <w:szCs w:val="20"/>
          </w:rPr>
          <w:t>www.chotevice.cz</w:t>
        </w:r>
      </w:hyperlink>
      <w:r>
        <w:rPr>
          <w:sz w:val="20"/>
          <w:szCs w:val="20"/>
        </w:rPr>
        <w:t xml:space="preserve">, tel. 499 447 156, </w:t>
      </w: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bankovní spojení: 86-0299180287/0100</w:t>
      </w: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dodavatel je zároveň provozovatel a Vlastník vodovodu a kanalizace</w:t>
      </w: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(dále jen „dodavatel“)</w:t>
      </w:r>
    </w:p>
    <w:p w:rsidR="00887CC1" w:rsidRDefault="00887CC1" w:rsidP="00887CC1">
      <w:pPr>
        <w:ind w:right="-284"/>
        <w:rPr>
          <w:sz w:val="20"/>
          <w:szCs w:val="20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887CC1" w:rsidRDefault="00887CC1" w:rsidP="00887CC1">
      <w:pPr>
        <w:ind w:right="-284"/>
        <w:rPr>
          <w:sz w:val="20"/>
          <w:szCs w:val="20"/>
        </w:rPr>
      </w:pPr>
    </w:p>
    <w:p w:rsidR="00887CC1" w:rsidRDefault="00887CC1" w:rsidP="00887CC1">
      <w:pPr>
        <w:ind w:right="-284"/>
        <w:rPr>
          <w:b/>
          <w:sz w:val="20"/>
          <w:szCs w:val="20"/>
        </w:rPr>
      </w:pPr>
      <w:r>
        <w:rPr>
          <w:b/>
          <w:sz w:val="20"/>
          <w:szCs w:val="20"/>
        </w:rPr>
        <w:t>ODBĚRATEL</w:t>
      </w:r>
      <w:r w:rsidRPr="005F10D6"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Nar. , </w:t>
      </w:r>
      <w:proofErr w:type="gramStart"/>
      <w:r>
        <w:rPr>
          <w:sz w:val="20"/>
          <w:szCs w:val="20"/>
        </w:rPr>
        <w:t>tel.                       mail</w:t>
      </w:r>
      <w:proofErr w:type="gramEnd"/>
      <w:r>
        <w:rPr>
          <w:sz w:val="20"/>
          <w:szCs w:val="20"/>
        </w:rPr>
        <w:t>.</w:t>
      </w:r>
    </w:p>
    <w:p w:rsidR="00887CC1" w:rsidRPr="00BB77EF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(dále jen „odběratel“)</w:t>
      </w:r>
    </w:p>
    <w:p w:rsidR="00887CC1" w:rsidRDefault="00887CC1" w:rsidP="00887CC1">
      <w:pPr>
        <w:ind w:right="-284"/>
        <w:rPr>
          <w:sz w:val="20"/>
          <w:szCs w:val="20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Dodavatel a Odběratel budou dále společně označovány jako „smluvní strany“, samostatně pak každý jako „smluvní strana“.</w:t>
      </w:r>
    </w:p>
    <w:p w:rsidR="00887CC1" w:rsidRDefault="00887CC1" w:rsidP="00887CC1">
      <w:pPr>
        <w:ind w:right="-284"/>
        <w:rPr>
          <w:sz w:val="20"/>
          <w:szCs w:val="20"/>
        </w:rPr>
      </w:pPr>
    </w:p>
    <w:p w:rsidR="00887CC1" w:rsidRDefault="00887CC1" w:rsidP="00887CC1">
      <w:pPr>
        <w:ind w:right="-284"/>
        <w:rPr>
          <w:b/>
          <w:sz w:val="20"/>
          <w:szCs w:val="20"/>
        </w:rPr>
      </w:pPr>
      <w:r>
        <w:rPr>
          <w:b/>
          <w:sz w:val="20"/>
          <w:szCs w:val="20"/>
        </w:rPr>
        <w:t>II. Předmět smlouvy</w:t>
      </w:r>
    </w:p>
    <w:p w:rsidR="00887CC1" w:rsidRDefault="00887CC1" w:rsidP="00887CC1">
      <w:pPr>
        <w:ind w:right="-284"/>
        <w:rPr>
          <w:b/>
          <w:sz w:val="20"/>
          <w:szCs w:val="20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1. Předmětem této smlouvy je úprava vztahů, práv a povinností mezi dodavatelem a odběratelem při dodávce vody a odvádění a čištění odpadních vod.</w:t>
      </w:r>
    </w:p>
    <w:p w:rsidR="00887CC1" w:rsidRDefault="00887CC1" w:rsidP="00887CC1">
      <w:pPr>
        <w:rPr>
          <w:sz w:val="20"/>
          <w:szCs w:val="20"/>
        </w:rPr>
      </w:pP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2. Smluvní strany se dohodly, že místem dodávky vody nebo odvádění a čištění odpadních vod je stavba nebo pozemek připojený přípojkou na vodovod nebo kanalizaci, který je ve vlastnictví odběratele (dále jen „odběrné místo“):</w:t>
      </w:r>
    </w:p>
    <w:p w:rsidR="00887CC1" w:rsidRDefault="00887CC1" w:rsidP="00887CC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Adresa odběrného místa</w:t>
      </w:r>
      <w:r>
        <w:rPr>
          <w:sz w:val="20"/>
          <w:szCs w:val="20"/>
        </w:rPr>
        <w:t xml:space="preserve">: </w:t>
      </w:r>
    </w:p>
    <w:p w:rsidR="00887CC1" w:rsidRDefault="00887CC1" w:rsidP="00887CC1">
      <w:r>
        <w:rPr>
          <w:sz w:val="20"/>
          <w:szCs w:val="20"/>
        </w:rPr>
        <w:t>3. Smluvní strany se dohodly, že množství dodávané vody bude zjišťováno:</w:t>
      </w:r>
    </w:p>
    <w:p w:rsidR="00887CC1" w:rsidRDefault="00887CC1" w:rsidP="00887CC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vodoměrem dodavatele, počáteční </w:t>
      </w:r>
      <w:proofErr w:type="gramStart"/>
      <w:r>
        <w:rPr>
          <w:sz w:val="20"/>
          <w:szCs w:val="20"/>
        </w:rPr>
        <w:t xml:space="preserve">stav </w:t>
      </w:r>
      <w:r w:rsidRPr="005F10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x </w:t>
      </w:r>
      <w:r w:rsidRPr="005F10D6">
        <w:rPr>
          <w:b/>
          <w:sz w:val="20"/>
          <w:szCs w:val="20"/>
        </w:rPr>
        <w:t>m3</w:t>
      </w:r>
      <w:proofErr w:type="gramEnd"/>
      <w:r>
        <w:rPr>
          <w:b/>
          <w:sz w:val="20"/>
          <w:szCs w:val="20"/>
        </w:rPr>
        <w:t xml:space="preserve"> </w:t>
      </w:r>
    </w:p>
    <w:p w:rsidR="00887CC1" w:rsidRDefault="00887CC1" w:rsidP="00887CC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4. Smluvní strany se dohodly, že limit množství odváděných odpadních vod bude zjišťováno:</w:t>
      </w: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- dle množství vody dodávané do nemovitosti vodovodem ve výši zjištěné vodoměrem.</w:t>
      </w:r>
    </w:p>
    <w:p w:rsidR="00887CC1" w:rsidRDefault="00887CC1" w:rsidP="00887CC1">
      <w:pPr>
        <w:rPr>
          <w:sz w:val="20"/>
          <w:szCs w:val="20"/>
        </w:rPr>
      </w:pP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5. Smluvní strany se dohodly, že limit množství dodávané vody a přípustné limity znečištění odváděných a čištěných odpadních vod budou odpovídat platným obecným právním předpisům (zejm. Zákon č.258/2000 Sb., o ochraně zdraví a o změně některých souvisejících zákonů v platném znění, Vyhláška Min. zdravotnictví č.376/2000 Sb., kterou se stanoví požadavky na pitnou vodu a rozsah a četnost její kontroly).</w:t>
      </w: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Kvalita odpadních vod odpovídá platným obecným právním předpisům a platnému kanalizačnímu řádu.</w:t>
      </w: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Odběratel vypouští do kanalizace pouze vodu dodanou vodovodem.</w:t>
      </w: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Kanalizační řád a obchodní podmínky jsou zveřejněny na webových stránkách obecního úřadu.</w:t>
      </w:r>
    </w:p>
    <w:p w:rsidR="00887CC1" w:rsidRDefault="00887CC1" w:rsidP="00887CC1">
      <w:pPr>
        <w:rPr>
          <w:sz w:val="20"/>
          <w:szCs w:val="20"/>
        </w:rPr>
      </w:pP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 xml:space="preserve">6. Počet trvale připojených osob pro dodávku vody činí dle sdělení </w:t>
      </w:r>
      <w:proofErr w:type="gramStart"/>
      <w:r>
        <w:rPr>
          <w:sz w:val="20"/>
          <w:szCs w:val="20"/>
        </w:rPr>
        <w:t xml:space="preserve">odběratele: </w:t>
      </w:r>
      <w:r>
        <w:rPr>
          <w:b/>
          <w:sz w:val="20"/>
          <w:szCs w:val="20"/>
        </w:rPr>
        <w:t xml:space="preserve">  x </w:t>
      </w:r>
      <w:r>
        <w:rPr>
          <w:b/>
          <w:bCs/>
          <w:sz w:val="20"/>
          <w:szCs w:val="20"/>
        </w:rPr>
        <w:t>osoby</w:t>
      </w:r>
      <w:proofErr w:type="gramEnd"/>
      <w:r>
        <w:rPr>
          <w:sz w:val="20"/>
          <w:szCs w:val="20"/>
        </w:rPr>
        <w:t xml:space="preserve"> a počet trvale připojených osob pro odvádění odpadních vod činí dle sdělení odběratele:  </w:t>
      </w:r>
      <w:r>
        <w:rPr>
          <w:b/>
          <w:bCs/>
          <w:sz w:val="20"/>
          <w:szCs w:val="20"/>
        </w:rPr>
        <w:t xml:space="preserve"> x osoby.</w:t>
      </w:r>
    </w:p>
    <w:p w:rsidR="00887CC1" w:rsidRDefault="00887CC1" w:rsidP="00887CC1">
      <w:pPr>
        <w:rPr>
          <w:sz w:val="20"/>
          <w:szCs w:val="20"/>
        </w:rPr>
      </w:pP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7. Ukazatele jakosti dodávané pitné vody jsou:</w:t>
      </w: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Hodnota vápníku: 15-40 mg/l, hodnota hořčíku: 5-20 mg/l, hodnota dusičnanů: 5-20 mg/l.</w:t>
      </w: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Aktuální hodnoty ukazatelů jakosti dodávané pitné vody jsou k dispozici na webových stránkách dodavatele.</w:t>
      </w:r>
    </w:p>
    <w:p w:rsidR="00887CC1" w:rsidRDefault="00887CC1" w:rsidP="00887CC1">
      <w:pPr>
        <w:rPr>
          <w:sz w:val="20"/>
          <w:szCs w:val="20"/>
        </w:rPr>
      </w:pPr>
    </w:p>
    <w:p w:rsidR="00887CC1" w:rsidRDefault="00887CC1" w:rsidP="00887CC1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III. Stanovení ceny vodného a stočného a způsob jejího vyhlášení</w:t>
      </w:r>
    </w:p>
    <w:p w:rsidR="00887CC1" w:rsidRDefault="00887CC1" w:rsidP="00887CC1">
      <w:pPr>
        <w:rPr>
          <w:b/>
          <w:sz w:val="20"/>
          <w:szCs w:val="20"/>
        </w:rPr>
      </w:pP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Stanovení ceny vodného a stočného odpovídá platným cenovým předpisům a schválení zastupitelstva obce.</w:t>
      </w:r>
    </w:p>
    <w:p w:rsidR="00887CC1" w:rsidRDefault="00887CC1" w:rsidP="00887CC1">
      <w:pPr>
        <w:rPr>
          <w:sz w:val="20"/>
          <w:szCs w:val="20"/>
        </w:rPr>
      </w:pPr>
      <w:r>
        <w:rPr>
          <w:sz w:val="20"/>
          <w:szCs w:val="20"/>
        </w:rPr>
        <w:t>Ceny vodného a stočného jsou k dispozici na webových stránkách dodavatele.</w:t>
      </w:r>
    </w:p>
    <w:p w:rsidR="00887CC1" w:rsidRDefault="00887CC1" w:rsidP="00887CC1">
      <w:pPr>
        <w:rPr>
          <w:sz w:val="20"/>
          <w:szCs w:val="20"/>
        </w:rPr>
      </w:pPr>
    </w:p>
    <w:p w:rsidR="00887CC1" w:rsidRDefault="00887CC1" w:rsidP="00887CC1">
      <w:pPr>
        <w:rPr>
          <w:b/>
          <w:sz w:val="20"/>
          <w:szCs w:val="20"/>
        </w:rPr>
      </w:pPr>
      <w:r>
        <w:rPr>
          <w:b/>
          <w:sz w:val="20"/>
          <w:szCs w:val="20"/>
        </w:rPr>
        <w:t>IV.  Platební podmínky</w:t>
      </w:r>
    </w:p>
    <w:p w:rsidR="00887CC1" w:rsidRDefault="00887CC1" w:rsidP="00887CC1">
      <w:pPr>
        <w:rPr>
          <w:b/>
          <w:sz w:val="20"/>
          <w:szCs w:val="20"/>
        </w:rPr>
      </w:pPr>
    </w:p>
    <w:p w:rsidR="00887CC1" w:rsidRDefault="00887CC1" w:rsidP="00887CC1">
      <w:r>
        <w:rPr>
          <w:sz w:val="20"/>
          <w:szCs w:val="20"/>
        </w:rPr>
        <w:t>Smluvní strany se dohodly, že vodné a stočné hradí odběratel dodavateli na základě vyúčtování vodného a stočného takto: fakturace a platby dle odečtů, četnost odečtů: čtvrtletně.</w:t>
      </w:r>
    </w:p>
    <w:p w:rsidR="00887CC1" w:rsidRDefault="00887CC1" w:rsidP="00887CC1">
      <w:r>
        <w:rPr>
          <w:sz w:val="20"/>
          <w:szCs w:val="20"/>
        </w:rPr>
        <w:lastRenderedPageBreak/>
        <w:t>Platby mohou být prováděny: bezhotovostním převodem na účet dodavatele, složenkou, příkazem k inkasu z účtu odběratele nebo v hotovosti na poště Partner Chotěvice v provozní době.</w:t>
      </w:r>
    </w:p>
    <w:p w:rsidR="00887CC1" w:rsidRDefault="00887CC1" w:rsidP="00887CC1">
      <w:pPr>
        <w:rPr>
          <w:sz w:val="20"/>
          <w:szCs w:val="20"/>
        </w:rPr>
      </w:pPr>
    </w:p>
    <w:p w:rsidR="00887CC1" w:rsidRDefault="00887CC1" w:rsidP="00887CC1">
      <w:pPr>
        <w:ind w:right="-284"/>
        <w:rPr>
          <w:b/>
          <w:sz w:val="20"/>
          <w:szCs w:val="20"/>
        </w:rPr>
      </w:pPr>
      <w:r>
        <w:rPr>
          <w:b/>
          <w:sz w:val="20"/>
          <w:szCs w:val="20"/>
        </w:rPr>
        <w:t>V. Doba platnosti a ukončení smlouvy</w:t>
      </w:r>
    </w:p>
    <w:p w:rsidR="00887CC1" w:rsidRDefault="00887CC1" w:rsidP="00887CC1">
      <w:pPr>
        <w:ind w:right="-284"/>
        <w:rPr>
          <w:b/>
          <w:sz w:val="11"/>
          <w:szCs w:val="12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1. Smlouva se uzavírá na dobu neurčitou s platností od </w:t>
      </w:r>
      <w:proofErr w:type="spellStart"/>
      <w:proofErr w:type="gramStart"/>
      <w:r>
        <w:rPr>
          <w:sz w:val="20"/>
          <w:szCs w:val="20"/>
        </w:rPr>
        <w:t>xx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xx</w:t>
      </w:r>
      <w:proofErr w:type="gramEnd"/>
      <w:r>
        <w:rPr>
          <w:sz w:val="20"/>
          <w:szCs w:val="20"/>
        </w:rPr>
        <w:t>.xxxx</w:t>
      </w:r>
      <w:proofErr w:type="spellEnd"/>
      <w:r>
        <w:rPr>
          <w:sz w:val="20"/>
          <w:szCs w:val="20"/>
        </w:rPr>
        <w:t xml:space="preserve"> od stavu vodoměru: 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2. Smlouvu jsou obě smluvní strany oprávněny jednostranně písemně vypovědět s výpovědní lhůtou jeden měsíc. Výpovědní lhůta začíná běžet první den kalendářního měsíce následujícího po doručení výpovědi druhé smluvní straně.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3. Kterákoliv ze smluvní stran je oprávněna od smlouvy odstoupit jen v případech stanovených obecně závaznými právními předpisy. Smlouva zaniká též odpojením vodovodní i kanalizační přípojky od vodovodu nebo kanalizace nebo odpojením jen jedné z nich, je-li předmětem smlouvy dodávka vody a odvádění a čištění odpadních vod.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4. Uzavřením nové smlouvy o dodávce vody a odvádění odpadních vod mezi smluvními stranami pro odběrné místo uvedené v článku II. Smlouvy se Smlouva považuje za ukončenou. Uzavřením Smlouvy se ruší všechny mezi smluvními stranami dříve uzavřené smlouvy o dodávce vody a odvádění odpadních vod pro stejné odběrné místo.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</w:pPr>
      <w:r>
        <w:rPr>
          <w:sz w:val="20"/>
          <w:szCs w:val="20"/>
        </w:rPr>
        <w:t>5. Smluvní strany se dohodly, že pro případ, že odběratel Smlouvu řádně neukončí v souvislosti se změnou vlastnictví připojené nemovitosti /odběrného místa, zaniká tato smlouva dnem, kdy nový vlastník připojené nemovitosti prokáže dodavateli nabytí vlastnického práva k ní a uzavře novou smlouvu o dodávce vody a odvádění odpadních vod k témuž odběrnému místu.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</w:pPr>
      <w:r>
        <w:rPr>
          <w:sz w:val="20"/>
          <w:szCs w:val="20"/>
        </w:rPr>
        <w:t>6. Smluvní strany se dohodly, že při jakémkoliv ukončení Smlouvy, je odběratel povinen umožnit dodavateli provést konečný odečet vodoměru. Pokud bezprostředně po skončení Smlouvy nenabude účinnosti obdobná smlouva o dodávce vody a odvádění a čištění odpadních vod vztahující se k témuž odběrnému místu, je odběratel povinen na své náklady umožnit dodavateli také případnou demontáž vodoměru a další činnosti nezbytné k ukončení dodávky vody a odvádění odpadních vod. Dojde-li k ukončení Smlouvy, je dodavatel současně oprávněn provést odpojení vodovodní nebo kanalizační přípojky.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  <w:rPr>
          <w:b/>
          <w:sz w:val="20"/>
          <w:szCs w:val="20"/>
        </w:rPr>
      </w:pPr>
      <w:r>
        <w:rPr>
          <w:b/>
          <w:sz w:val="20"/>
          <w:szCs w:val="20"/>
        </w:rPr>
        <w:t>VI. Ostatní a závěrečná ujednání</w:t>
      </w:r>
    </w:p>
    <w:p w:rsidR="00887CC1" w:rsidRDefault="00887CC1" w:rsidP="00887CC1">
      <w:pPr>
        <w:ind w:right="-284"/>
        <w:rPr>
          <w:b/>
          <w:sz w:val="11"/>
          <w:szCs w:val="12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1. Dodavatel doručuje odběrateli písemnosti zpravidla prostřednictví držitele poštovní licence na adresu pro doručování uvedenou v záhlaví Smlouvy, na poslední známou adresu písemně oznámenou odběratelem dodavateli podle ustanovení článku VI. odst. 1 Obchodních podmínek nebo na adresu odběrného místa, případně osobně na jakékoliv místo, kde lze odběratele zastihnout. Má se za to, že došlá zásilka odeslaná s využitím provozovatele poštovních služeb došla třetí pracovní den po odeslání.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</w:pPr>
      <w:r>
        <w:rPr>
          <w:sz w:val="20"/>
          <w:szCs w:val="20"/>
        </w:rPr>
        <w:t>2. Ve všech ostatních otázkách, výslovně neupravených Smlouvou, se postupuje podle platných právních předpisů, zejména podle zákona o vodovodech a kanalizacích a podle ustanovení občanského zákoníku. Je-li odběratel podnikatelem, pak se na smluvní vztah založený Smlouvou neuplatní ustanovení § 1799, § 1800 zákona č.89/2012 Sb., občanský zákoník.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3. Dodavatel tímto informuje odběratele v souladu s § 11 zák. č.101/2000 Sb., že shromažďuje a zpracovává jeho osobní údaje, které odběratel uvedl ve Smlouvě. Odběratel dává tímto v souladu s § 5 zák. č. 101/2000 Sb., o ochraně osobních údajů dodavateli, jako správci údajů, souhlas shromažďovat v rozsahu nutném pro Smlouvu a její zpracování a uchování pro účely naplnění práv a povinností ze Smlouvy. Dále i k vedení agendy o dodávkách vod a odvádění odpadních vod v souladu se zák. č. 274/2000 Sb., a to po celou dobu platnosti smlouvy a dále po dobu nutnou pro její uchování v souladu s příslušnými právními předpisy. Dojde-li v průběhu smluvního vztahu ke změně v osobě dodavatele, přecházejí na nového dodavatele práva a povinnosti plynoucí ze Smlouvy.</w:t>
      </w: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V případě změny platných právních předpisů se budou právní vztahy vyplývající ze smluvního vztahu mezi odběratelem a dodavatelem řídit obdobnými ustanoveními nové právní úpravy.</w:t>
      </w:r>
    </w:p>
    <w:p w:rsidR="00887CC1" w:rsidRDefault="00887CC1" w:rsidP="00887CC1">
      <w:pPr>
        <w:ind w:right="-284"/>
        <w:rPr>
          <w:sz w:val="20"/>
          <w:szCs w:val="20"/>
        </w:rPr>
      </w:pPr>
    </w:p>
    <w:p w:rsidR="00887CC1" w:rsidRDefault="00887CC1" w:rsidP="00887CC1">
      <w:pPr>
        <w:ind w:right="-284"/>
      </w:pPr>
      <w:r>
        <w:rPr>
          <w:sz w:val="20"/>
          <w:szCs w:val="20"/>
        </w:rPr>
        <w:t>4. Smlouva je vyhotovena ve dvou stejnopisech s platností originálu, z nichž každá smluvní strana obdrží jedno.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</w:pPr>
      <w:r>
        <w:rPr>
          <w:sz w:val="20"/>
          <w:szCs w:val="20"/>
        </w:rPr>
        <w:t>5. Změnu smlouvy lze provést pouze písemnou formou.</w:t>
      </w:r>
    </w:p>
    <w:p w:rsidR="00887CC1" w:rsidRDefault="00887CC1" w:rsidP="00887CC1">
      <w:pPr>
        <w:ind w:right="-284"/>
        <w:rPr>
          <w:sz w:val="11"/>
          <w:szCs w:val="12"/>
        </w:rPr>
      </w:pPr>
    </w:p>
    <w:p w:rsidR="00887CC1" w:rsidRDefault="00887CC1" w:rsidP="00887CC1">
      <w:pPr>
        <w:ind w:right="-284"/>
      </w:pPr>
      <w:r>
        <w:rPr>
          <w:sz w:val="20"/>
          <w:szCs w:val="20"/>
        </w:rPr>
        <w:t>6. Obě smluvní strany tímto prohlašují a zaručují, že veškerá ustanovení, termíny a podmínky Smlouvy byly dohodnuty smluvními stranami svobodně, určitě a vážně, nikoliv pod nátlakem nebo za nápadně nevýhodných podmínek, na důkaz čehož připojují své podpisy k této smlouvě.</w:t>
      </w:r>
    </w:p>
    <w:p w:rsidR="00887CC1" w:rsidRDefault="00887CC1" w:rsidP="00887CC1">
      <w:pPr>
        <w:ind w:right="-284"/>
        <w:rPr>
          <w:sz w:val="20"/>
          <w:szCs w:val="20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V Chotěvicích dne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Chotěvicích dne</w:t>
      </w:r>
    </w:p>
    <w:p w:rsidR="00887CC1" w:rsidRDefault="00887CC1" w:rsidP="00887CC1">
      <w:pPr>
        <w:ind w:right="-284"/>
        <w:rPr>
          <w:sz w:val="20"/>
          <w:szCs w:val="20"/>
        </w:rPr>
      </w:pPr>
    </w:p>
    <w:p w:rsidR="00887CC1" w:rsidRDefault="00887CC1" w:rsidP="00887CC1">
      <w:pPr>
        <w:ind w:right="-284"/>
        <w:rPr>
          <w:sz w:val="20"/>
          <w:szCs w:val="20"/>
        </w:rPr>
      </w:pPr>
    </w:p>
    <w:p w:rsidR="00887CC1" w:rsidRDefault="00887CC1" w:rsidP="00887CC1">
      <w:pPr>
        <w:ind w:right="-284"/>
        <w:rPr>
          <w:sz w:val="20"/>
          <w:szCs w:val="20"/>
        </w:rPr>
      </w:pPr>
    </w:p>
    <w:p w:rsidR="00887CC1" w:rsidRDefault="00887CC1" w:rsidP="00887CC1">
      <w:pPr>
        <w:ind w:right="-284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……………………………………………..</w:t>
      </w:r>
    </w:p>
    <w:p w:rsidR="00E52733" w:rsidRPr="000D038A" w:rsidRDefault="00887CC1" w:rsidP="000D038A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         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Odběratel</w:t>
      </w:r>
      <w:bookmarkStart w:id="0" w:name="_GoBack"/>
      <w:bookmarkEnd w:id="0"/>
    </w:p>
    <w:sectPr w:rsidR="00E52733" w:rsidRPr="000D038A" w:rsidSect="00887C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C1"/>
    <w:rsid w:val="000D038A"/>
    <w:rsid w:val="00887CC1"/>
    <w:rsid w:val="00E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6DA9B-3C92-4CB5-84EA-F728E0D3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C1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7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tevice.cz" TargetMode="External"/><Relationship Id="rId4" Type="http://schemas.openxmlformats.org/officeDocument/2006/relationships/hyperlink" Target="mailto:obec.chotevice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Ludmila Kalenská</cp:lastModifiedBy>
  <cp:revision>2</cp:revision>
  <dcterms:created xsi:type="dcterms:W3CDTF">2017-05-25T11:00:00Z</dcterms:created>
  <dcterms:modified xsi:type="dcterms:W3CDTF">2017-05-25T11:00:00Z</dcterms:modified>
</cp:coreProperties>
</file>