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F875" w14:textId="42EC6F3F" w:rsidR="00FD3016" w:rsidRDefault="00D042B5" w:rsidP="003E6B10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F65D9">
        <w:rPr>
          <w:rFonts w:cstheme="minorHAnsi"/>
          <w:b/>
          <w:bCs/>
          <w:sz w:val="24"/>
          <w:szCs w:val="24"/>
        </w:rPr>
        <w:t>Projekt</w:t>
      </w:r>
      <w:r w:rsidR="00FD3016">
        <w:rPr>
          <w:rFonts w:cstheme="minorHAnsi"/>
          <w:b/>
          <w:bCs/>
          <w:sz w:val="24"/>
          <w:szCs w:val="24"/>
        </w:rPr>
        <w:t xml:space="preserve">: </w:t>
      </w:r>
    </w:p>
    <w:p w14:paraId="687CE6DC" w14:textId="4D2EE5B2" w:rsidR="00385464" w:rsidRDefault="00385464" w:rsidP="00385464">
      <w:pPr>
        <w:spacing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</w:pPr>
      <w:r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 xml:space="preserve">Obslužná komunikace s parkovištěm u nového domu s pečovatelskými byty </w:t>
      </w:r>
    </w:p>
    <w:p w14:paraId="227BDC01" w14:textId="4E2C7459" w:rsidR="00290660" w:rsidRDefault="00D042B5" w:rsidP="00385464">
      <w:pPr>
        <w:spacing w:after="100" w:afterAutospacing="1" w:line="240" w:lineRule="auto"/>
        <w:jc w:val="both"/>
        <w:outlineLvl w:val="0"/>
        <w:rPr>
          <w:b/>
          <w:bCs/>
        </w:rPr>
      </w:pPr>
      <w:r w:rsidRPr="001E06C6">
        <w:rPr>
          <w:b/>
          <w:bCs/>
        </w:rPr>
        <w:t xml:space="preserve">smlouva </w:t>
      </w:r>
      <w:r w:rsidR="00773A65">
        <w:rPr>
          <w:b/>
          <w:bCs/>
        </w:rPr>
        <w:t xml:space="preserve">KHK </w:t>
      </w:r>
      <w:r w:rsidRPr="001E06C6">
        <w:rPr>
          <w:b/>
          <w:bCs/>
        </w:rPr>
        <w:t xml:space="preserve">č. </w:t>
      </w:r>
      <w:r w:rsidR="00290660" w:rsidRPr="001E06C6">
        <w:rPr>
          <w:b/>
          <w:bCs/>
        </w:rPr>
        <w:t>2</w:t>
      </w:r>
      <w:r w:rsidR="001E06C6" w:rsidRPr="001E06C6">
        <w:rPr>
          <w:b/>
          <w:bCs/>
        </w:rPr>
        <w:t>2</w:t>
      </w:r>
      <w:r w:rsidR="00385464">
        <w:rPr>
          <w:b/>
          <w:bCs/>
        </w:rPr>
        <w:t>POVU</w:t>
      </w:r>
      <w:r w:rsidR="001E06C6" w:rsidRPr="001E06C6">
        <w:rPr>
          <w:b/>
          <w:bCs/>
        </w:rPr>
        <w:t>1-00</w:t>
      </w:r>
      <w:r w:rsidR="00385464">
        <w:rPr>
          <w:b/>
          <w:bCs/>
        </w:rPr>
        <w:t>79</w:t>
      </w:r>
    </w:p>
    <w:p w14:paraId="4DB52890" w14:textId="19C9CAA5" w:rsidR="00DA17E3" w:rsidRDefault="00332BB2" w:rsidP="00332BB2">
      <w:pPr>
        <w:spacing w:after="0"/>
        <w:jc w:val="both"/>
      </w:pPr>
      <w:r>
        <w:t>Cílem projektu je vy</w:t>
      </w:r>
      <w:r>
        <w:t>budování pří</w:t>
      </w:r>
      <w:r w:rsidR="00DA17E3">
        <w:t xml:space="preserve">jezdové </w:t>
      </w:r>
      <w:r>
        <w:t xml:space="preserve">komunikace a nového parkoviště </w:t>
      </w:r>
      <w:r w:rsidR="00DA17E3">
        <w:t xml:space="preserve">s 12 parkovacími místy </w:t>
      </w:r>
      <w:r w:rsidR="00DA17E3">
        <w:br/>
      </w:r>
      <w:r>
        <w:t>u domu s pečovatelskými byty</w:t>
      </w:r>
      <w:r w:rsidR="008C7237" w:rsidRPr="008C7237">
        <w:t xml:space="preserve"> </w:t>
      </w:r>
      <w:r w:rsidR="008C7237">
        <w:t xml:space="preserve">a další </w:t>
      </w:r>
      <w:r w:rsidR="008C7237">
        <w:t>parkovací plochy vedle objektu s kapacitou 15 míst</w:t>
      </w:r>
      <w:r>
        <w:t xml:space="preserve">. </w:t>
      </w:r>
      <w:r w:rsidR="008C7237">
        <w:br/>
        <w:t>V</w:t>
      </w:r>
      <w:r w:rsidR="00DA17E3">
        <w:t>ýstavb</w:t>
      </w:r>
      <w:r w:rsidR="008C7237">
        <w:t>u</w:t>
      </w:r>
      <w:r w:rsidR="00DA17E3">
        <w:t xml:space="preserve"> </w:t>
      </w:r>
      <w:r w:rsidR="00DA17E3">
        <w:t>nového objektu s 8 bytovými jednotkami v přízemí a 4 bytovými jednotkami v podkroví objektu</w:t>
      </w:r>
      <w:r w:rsidR="008C7237">
        <w:t>, zahájila obec Chotěvice</w:t>
      </w:r>
      <w:r w:rsidR="00DA17E3">
        <w:t xml:space="preserve"> n</w:t>
      </w:r>
      <w:r>
        <w:t>a podzim roku 2020. Nové byty jsou určeny pro imobilní osoby, seniory nebo</w:t>
      </w:r>
      <w:r w:rsidR="00DA17E3">
        <w:t xml:space="preserve"> </w:t>
      </w:r>
      <w:r>
        <w:t xml:space="preserve">mladé rodiny. </w:t>
      </w:r>
      <w:r w:rsidR="008C7237">
        <w:t>Objekt se nalézá v centru obce, po dokončení všech stavebních prací dojde k výrazné revitalizaci tohoto veřejného prostoru, který bude v budoucnu sloužit nejen k relaxaci seniorů a mladých rodin.</w:t>
      </w:r>
    </w:p>
    <w:p w14:paraId="5A9E0BB0" w14:textId="77777777" w:rsidR="00773A65" w:rsidRPr="00385464" w:rsidRDefault="00773A65" w:rsidP="00A61E4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highlight w:val="yellow"/>
          <w:shd w:val="clear" w:color="auto" w:fill="FFFFFF"/>
          <w:lang w:eastAsia="cs-CZ"/>
        </w:rPr>
      </w:pPr>
    </w:p>
    <w:p w14:paraId="56804845" w14:textId="1AA1A150" w:rsidR="00332BB2" w:rsidRPr="00332BB2" w:rsidRDefault="009671F2" w:rsidP="00332BB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Projekt </w:t>
      </w:r>
      <w:r w:rsidR="003E6B10"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je</w:t>
      </w:r>
      <w:r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realizován od 1.</w:t>
      </w:r>
      <w:r w:rsidR="003E6B10"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.20</w:t>
      </w:r>
      <w:r w:rsidR="00202864"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="00332BB2"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do 3</w:t>
      </w:r>
      <w:r w:rsidR="00332BB2"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0</w:t>
      </w:r>
      <w:r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.1</w:t>
      </w:r>
      <w:r w:rsidR="001E06C6"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.20</w:t>
      </w:r>
      <w:r w:rsidR="00202864"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="001E06C6"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.</w:t>
      </w:r>
      <w:r w:rsidR="00332BB2"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14:paraId="7B372D74" w14:textId="24EC1932" w:rsidR="009671F2" w:rsidRPr="00332BB2" w:rsidRDefault="009671F2" w:rsidP="00A61E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  <w:r w:rsidRPr="00332BB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Celkové výdaje jsou</w:t>
      </w:r>
      <w:r w:rsidR="00332BB2" w:rsidRPr="00332BB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předpokládány v částce</w:t>
      </w:r>
      <w:r w:rsidRPr="00332BB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332BB2" w:rsidRPr="00332BB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4</w:t>
      </w:r>
      <w:r w:rsidR="001E06C6" w:rsidRPr="00332BB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.</w:t>
      </w:r>
      <w:r w:rsidR="00332BB2" w:rsidRPr="00332BB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401</w:t>
      </w:r>
      <w:r w:rsidR="001E06C6" w:rsidRPr="00332BB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.</w:t>
      </w:r>
      <w:r w:rsidR="00332BB2" w:rsidRPr="00332BB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831</w:t>
      </w:r>
      <w:r w:rsidRPr="00332BB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Kč.</w:t>
      </w:r>
    </w:p>
    <w:p w14:paraId="68A84D1B" w14:textId="7ABAF09F" w:rsidR="00773A65" w:rsidRDefault="001E06C6" w:rsidP="00773A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Získaná dotace Královéhradeckého kraje činí</w:t>
      </w:r>
      <w:r w:rsid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max.</w:t>
      </w:r>
      <w:r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332BB2"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96</w:t>
      </w:r>
      <w:r w:rsidRPr="00332BB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0.000 Kč.</w:t>
      </w:r>
    </w:p>
    <w:p w14:paraId="592AD64E" w14:textId="77777777" w:rsidR="00773A65" w:rsidRDefault="00773A65" w:rsidP="00773A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701B7FA9" w14:textId="736D4553" w:rsidR="003E6B10" w:rsidRDefault="003E6B10" w:rsidP="00A61E4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5725CFEB" w14:textId="188A62AA" w:rsidR="00D042B5" w:rsidRPr="00A61E4B" w:rsidRDefault="00D042B5" w:rsidP="00A61E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6080B8B" w14:textId="7D4B6BF7" w:rsidR="00D042B5" w:rsidRDefault="00385464">
      <w:r>
        <w:rPr>
          <w:noProof/>
        </w:rPr>
        <w:drawing>
          <wp:anchor distT="0" distB="0" distL="114300" distR="114300" simplePos="0" relativeHeight="251659264" behindDoc="0" locked="0" layoutInCell="1" allowOverlap="1" wp14:anchorId="61E70DAF" wp14:editId="16B16755">
            <wp:simplePos x="0" y="0"/>
            <wp:positionH relativeFrom="column">
              <wp:posOffset>1071880</wp:posOffset>
            </wp:positionH>
            <wp:positionV relativeFrom="paragraph">
              <wp:posOffset>3542030</wp:posOffset>
            </wp:positionV>
            <wp:extent cx="3429000" cy="2375235"/>
            <wp:effectExtent l="0" t="0" r="0" b="6350"/>
            <wp:wrapNone/>
            <wp:docPr id="1" name="Obrázek 1" descr="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7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B86">
        <w:rPr>
          <w:noProof/>
        </w:rPr>
        <w:drawing>
          <wp:inline distT="0" distB="0" distL="0" distR="0" wp14:anchorId="2D6B93B5" wp14:editId="0F4111A3">
            <wp:extent cx="5760720" cy="3324860"/>
            <wp:effectExtent l="0" t="0" r="0" b="8890"/>
            <wp:docPr id="7175636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636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2B5" w:rsidSect="001225F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B5"/>
    <w:rsid w:val="000B1255"/>
    <w:rsid w:val="000D07B2"/>
    <w:rsid w:val="000F1731"/>
    <w:rsid w:val="001225F4"/>
    <w:rsid w:val="001E06C6"/>
    <w:rsid w:val="00202864"/>
    <w:rsid w:val="00290660"/>
    <w:rsid w:val="00332BB2"/>
    <w:rsid w:val="003566C4"/>
    <w:rsid w:val="00385464"/>
    <w:rsid w:val="003E6B10"/>
    <w:rsid w:val="005A1EC6"/>
    <w:rsid w:val="005F65D9"/>
    <w:rsid w:val="00657DB0"/>
    <w:rsid w:val="00683FEA"/>
    <w:rsid w:val="007130B3"/>
    <w:rsid w:val="0074328D"/>
    <w:rsid w:val="00773A65"/>
    <w:rsid w:val="008C7237"/>
    <w:rsid w:val="009671F2"/>
    <w:rsid w:val="00996B86"/>
    <w:rsid w:val="00A42E19"/>
    <w:rsid w:val="00A61E4B"/>
    <w:rsid w:val="00BB44E5"/>
    <w:rsid w:val="00BE02B2"/>
    <w:rsid w:val="00C546BC"/>
    <w:rsid w:val="00C85ECA"/>
    <w:rsid w:val="00D042B5"/>
    <w:rsid w:val="00DA17E3"/>
    <w:rsid w:val="00DF5C22"/>
    <w:rsid w:val="00F05224"/>
    <w:rsid w:val="00FD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2B17"/>
  <w15:chartTrackingRefBased/>
  <w15:docId w15:val="{F631EA3B-B968-457F-A6D2-1E610977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0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basedOn w:val="Normln"/>
    <w:rsid w:val="000D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39713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 Kněžourová</cp:lastModifiedBy>
  <cp:revision>4</cp:revision>
  <dcterms:created xsi:type="dcterms:W3CDTF">2023-11-10T15:09:00Z</dcterms:created>
  <dcterms:modified xsi:type="dcterms:W3CDTF">2023-12-04T19:07:00Z</dcterms:modified>
</cp:coreProperties>
</file>